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1.88572883605957" w:lineRule="auto"/>
        <w:ind w:left="209.34112548828125" w:right="0" w:hanging="179.34112548828125"/>
        <w:jc w:val="left"/>
        <w:rPr>
          <w:b w:val="1"/>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1.88572883605957" w:lineRule="auto"/>
        <w:ind w:left="209.34112548828125" w:right="0" w:hanging="179.34112548828125"/>
        <w:jc w:val="left"/>
        <w:rPr>
          <w:b w:val="1"/>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1.88572883605957" w:lineRule="auto"/>
        <w:ind w:left="0" w:right="0" w:firstLine="0"/>
        <w:jc w:val="left"/>
        <w:rPr>
          <w:b w:val="1"/>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1.88572883605957" w:lineRule="auto"/>
        <w:ind w:left="209.34112548828125" w:right="0" w:hanging="179.34112548828125"/>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Position: Instructor, Pathway to STEAM </w:t>
      </w:r>
      <w:r w:rsidDel="00000000" w:rsidR="00000000" w:rsidRPr="00000000">
        <w:rPr>
          <w:b w:val="1"/>
          <w:rtl w:val="0"/>
        </w:rPr>
        <w:t xml:space="preserve">with Surrey School District (SD36 CSP)</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591552734375" w:line="240" w:lineRule="auto"/>
        <w:ind w:left="15.800018310546875"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Employment terms </w:t>
      </w:r>
    </w:p>
    <w:p w:rsidR="00000000" w:rsidDel="00000000" w:rsidP="00000000" w:rsidRDefault="00000000" w:rsidRPr="00000000" w14:paraId="0000000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151.077880859375" w:line="240" w:lineRule="auto"/>
        <w:ind w:left="720" w:right="0" w:hanging="360"/>
        <w:jc w:val="left"/>
        <w:rPr>
          <w:sz w:val="20"/>
          <w:szCs w:val="20"/>
          <w:u w:val="no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Duration: </w:t>
      </w:r>
      <w:r w:rsidDel="00000000" w:rsidR="00000000" w:rsidRPr="00000000">
        <w:rPr>
          <w:sz w:val="20"/>
          <w:szCs w:val="20"/>
          <w:rtl w:val="0"/>
        </w:rPr>
        <w:t xml:space="preserve">December 19, 2022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w:t>
      </w:r>
      <w:r w:rsidDel="00000000" w:rsidR="00000000" w:rsidRPr="00000000">
        <w:rPr>
          <w:sz w:val="20"/>
          <w:szCs w:val="20"/>
          <w:rtl w:val="0"/>
        </w:rPr>
        <w:t xml:space="preserve">March 28th, 2023 (possibility for extension until July 18th)</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077880859375"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Shifts consist of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all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following: </w:t>
      </w:r>
    </w:p>
    <w:p w:rsidR="00000000" w:rsidDel="00000000" w:rsidP="00000000" w:rsidRDefault="00000000" w:rsidRPr="00000000" w14:paraId="0000000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151.077880859375" w:line="276" w:lineRule="auto"/>
        <w:ind w:left="720" w:right="0" w:hanging="360"/>
        <w:jc w:val="left"/>
        <w:rPr>
          <w:sz w:val="20"/>
          <w:szCs w:val="20"/>
          <w:u w:val="no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Training: </w:t>
      </w:r>
    </w:p>
    <w:p w:rsidR="00000000" w:rsidDel="00000000" w:rsidP="00000000" w:rsidRDefault="00000000" w:rsidRPr="00000000" w14:paraId="00000009">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0" w:hanging="360"/>
        <w:jc w:val="left"/>
        <w:rPr>
          <w:sz w:val="20"/>
          <w:szCs w:val="20"/>
          <w:u w:val="none"/>
        </w:rPr>
      </w:pPr>
      <w:r w:rsidDel="00000000" w:rsidR="00000000" w:rsidRPr="00000000">
        <w:rPr>
          <w:sz w:val="20"/>
          <w:szCs w:val="20"/>
          <w:rtl w:val="0"/>
        </w:rPr>
        <w:t xml:space="preserve">10:00am- 3:00pm December 19, 20, and 21, 2022 at SFU Sustainable Engineering Building</w:t>
      </w:r>
    </w:p>
    <w:p w:rsidR="00000000" w:rsidDel="00000000" w:rsidP="00000000" w:rsidRDefault="00000000" w:rsidRPr="00000000" w14:paraId="0000000A">
      <w:pPr>
        <w:widowControl w:val="0"/>
        <w:numPr>
          <w:ilvl w:val="1"/>
          <w:numId w:val="2"/>
        </w:numPr>
        <w:spacing w:after="0" w:afterAutospacing="0" w:before="0" w:beforeAutospacing="0" w:lineRule="auto"/>
        <w:ind w:left="1440" w:hanging="360"/>
        <w:rPr>
          <w:sz w:val="20"/>
          <w:szCs w:val="20"/>
        </w:rPr>
      </w:pPr>
      <w:r w:rsidDel="00000000" w:rsidR="00000000" w:rsidRPr="00000000">
        <w:rPr>
          <w:sz w:val="20"/>
          <w:szCs w:val="20"/>
          <w:rtl w:val="0"/>
        </w:rPr>
        <w:t xml:space="preserve">3:30-6:30pm: March 1, 2, 6, and 7th, 2023 at SFU Sustainable Engineering Building</w:t>
      </w:r>
      <w:r w:rsidDel="00000000" w:rsidR="00000000" w:rsidRPr="00000000">
        <w:rPr>
          <w:rtl w:val="0"/>
        </w:rPr>
      </w:r>
    </w:p>
    <w:p w:rsidR="00000000" w:rsidDel="00000000" w:rsidP="00000000" w:rsidRDefault="00000000" w:rsidRPr="00000000" w14:paraId="0000000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sz w:val="20"/>
          <w:szCs w:val="20"/>
          <w:u w:val="no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Teaching: </w:t>
      </w:r>
      <w:r w:rsidDel="00000000" w:rsidR="00000000" w:rsidRPr="00000000">
        <w:rPr>
          <w:rtl w:val="0"/>
        </w:rPr>
      </w:r>
    </w:p>
    <w:p w:rsidR="00000000" w:rsidDel="00000000" w:rsidP="00000000" w:rsidRDefault="00000000" w:rsidRPr="00000000" w14:paraId="0000000C">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0" w:hanging="360"/>
        <w:jc w:val="left"/>
        <w:rPr>
          <w:sz w:val="20"/>
          <w:szCs w:val="20"/>
          <w:u w:val="none"/>
        </w:rPr>
      </w:pPr>
      <w:r w:rsidDel="00000000" w:rsidR="00000000" w:rsidRPr="00000000">
        <w:rPr>
          <w:sz w:val="20"/>
          <w:szCs w:val="20"/>
          <w:rtl w:val="0"/>
        </w:rPr>
        <w:t xml:space="preserve">2:30pm - 4:30pm after schools during the weeks of (January 9th to March 10th) </w:t>
      </w:r>
    </w:p>
    <w:p w:rsidR="00000000" w:rsidDel="00000000" w:rsidP="00000000" w:rsidRDefault="00000000" w:rsidRPr="00000000" w14:paraId="0000000D">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2160" w:right="0" w:hanging="360"/>
        <w:jc w:val="left"/>
        <w:rPr>
          <w:sz w:val="20"/>
          <w:szCs w:val="20"/>
          <w:u w:val="none"/>
        </w:rPr>
      </w:pPr>
      <w:r w:rsidDel="00000000" w:rsidR="00000000" w:rsidRPr="00000000">
        <w:rPr>
          <w:sz w:val="20"/>
          <w:szCs w:val="20"/>
          <w:rtl w:val="0"/>
        </w:rPr>
        <w:t xml:space="preserve">Shift: 2:00pm - 5:00pm</w:t>
      </w:r>
    </w:p>
    <w:p w:rsidR="00000000" w:rsidDel="00000000" w:rsidP="00000000" w:rsidRDefault="00000000" w:rsidRPr="00000000" w14:paraId="0000000E">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0" w:hanging="360"/>
        <w:jc w:val="left"/>
        <w:rPr>
          <w:sz w:val="20"/>
          <w:szCs w:val="20"/>
          <w:u w:val="none"/>
        </w:rPr>
      </w:pPr>
      <w:r w:rsidDel="00000000" w:rsidR="00000000" w:rsidRPr="00000000">
        <w:rPr>
          <w:sz w:val="20"/>
          <w:szCs w:val="20"/>
          <w:rtl w:val="0"/>
        </w:rPr>
        <w:t xml:space="preserve">9:00am - 2:30pm - Monday to Friday from March 13th to 24th (Spring Break camp) </w:t>
      </w:r>
    </w:p>
    <w:p w:rsidR="00000000" w:rsidDel="00000000" w:rsidP="00000000" w:rsidRDefault="00000000" w:rsidRPr="00000000" w14:paraId="0000000F">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2160" w:right="0" w:hanging="360"/>
        <w:jc w:val="left"/>
        <w:rPr>
          <w:sz w:val="20"/>
          <w:szCs w:val="20"/>
          <w:u w:val="none"/>
        </w:rPr>
      </w:pPr>
      <w:r w:rsidDel="00000000" w:rsidR="00000000" w:rsidRPr="00000000">
        <w:rPr>
          <w:sz w:val="20"/>
          <w:szCs w:val="20"/>
          <w:rtl w:val="0"/>
        </w:rPr>
        <w:t xml:space="preserve">Shift: 8:30am - 3:00pm</w:t>
      </w:r>
    </w:p>
    <w:p w:rsidR="00000000" w:rsidDel="00000000" w:rsidP="00000000" w:rsidRDefault="00000000" w:rsidRPr="00000000" w14:paraId="0000001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sz w:val="20"/>
          <w:szCs w:val="20"/>
          <w:u w:val="no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Salary: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16-</w:t>
      </w:r>
      <w:r w:rsidDel="00000000" w:rsidR="00000000" w:rsidRPr="00000000">
        <w:rPr>
          <w:sz w:val="20"/>
          <w:szCs w:val="20"/>
          <w:rtl w:val="0"/>
        </w:rPr>
        <w:t xml:space="preserve">18</w:t>
      </w:r>
      <w:r w:rsidDel="00000000" w:rsidR="00000000" w:rsidRPr="00000000">
        <w:rPr>
          <w:sz w:val="20"/>
          <w:szCs w:val="20"/>
          <w:rtl w:val="0"/>
        </w:rPr>
        <w:t xml:space="preserve">/hr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+ 4% in lieu of benefits </w:t>
      </w:r>
      <w:r w:rsidDel="00000000" w:rsidR="00000000" w:rsidRPr="00000000">
        <w:rPr>
          <w:rtl w:val="0"/>
        </w:rPr>
      </w:r>
    </w:p>
    <w:p w:rsidR="00000000" w:rsidDel="00000000" w:rsidP="00000000" w:rsidRDefault="00000000" w:rsidRPr="00000000" w14:paraId="00000011">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0" w:hanging="360"/>
        <w:jc w:val="left"/>
        <w:rPr>
          <w:sz w:val="20"/>
          <w:szCs w:val="20"/>
          <w:u w:val="none"/>
        </w:rPr>
      </w:pPr>
      <w:r w:rsidDel="00000000" w:rsidR="00000000" w:rsidRPr="00000000">
        <w:rPr>
          <w:sz w:val="20"/>
          <w:szCs w:val="20"/>
          <w:rtl w:val="0"/>
        </w:rPr>
        <w:t xml:space="preserve">The salary of each staff member is evaluated based on experience, skills, and other relevant factors related to the performance of their role. </w:t>
      </w:r>
    </w:p>
    <w:p w:rsidR="00000000" w:rsidDel="00000000" w:rsidP="00000000" w:rsidRDefault="00000000" w:rsidRPr="00000000" w14:paraId="0000001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sz w:val="20"/>
          <w:szCs w:val="20"/>
          <w:u w:val="no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Reports to: Coordinator, Outreach Programs </w:t>
      </w:r>
    </w:p>
    <w:p w:rsidR="00000000" w:rsidDel="00000000" w:rsidP="00000000" w:rsidRDefault="00000000" w:rsidRPr="00000000" w14:paraId="0000001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sz w:val="20"/>
          <w:szCs w:val="20"/>
          <w:u w:val="none"/>
        </w:rPr>
      </w:pPr>
      <w:r w:rsidDel="00000000" w:rsidR="00000000" w:rsidRPr="00000000">
        <w:rPr>
          <w:sz w:val="20"/>
          <w:szCs w:val="20"/>
          <w:rtl w:val="0"/>
        </w:rPr>
        <w:t xml:space="preserve">One of the following w</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ork </w:t>
      </w:r>
      <w:r w:rsidDel="00000000" w:rsidR="00000000" w:rsidRPr="00000000">
        <w:rPr>
          <w:sz w:val="20"/>
          <w:szCs w:val="20"/>
          <w:rtl w:val="0"/>
        </w:rPr>
        <w:t xml:space="preserve">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ocations and their scheduled </w:t>
      </w:r>
      <w:r w:rsidDel="00000000" w:rsidR="00000000" w:rsidRPr="00000000">
        <w:rPr>
          <w:sz w:val="20"/>
          <w:szCs w:val="20"/>
          <w:rtl w:val="0"/>
        </w:rPr>
        <w:t xml:space="preserve">session dates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0" w:hanging="360"/>
        <w:jc w:val="left"/>
        <w:rPr>
          <w:sz w:val="20"/>
          <w:szCs w:val="20"/>
          <w:u w:val="none"/>
        </w:rPr>
      </w:pPr>
      <w:r w:rsidDel="00000000" w:rsidR="00000000" w:rsidRPr="00000000">
        <w:rPr>
          <w:sz w:val="20"/>
          <w:szCs w:val="20"/>
          <w:rtl w:val="0"/>
        </w:rPr>
        <w:t xml:space="preserve">Lena Shaw Elementary (14250 100a Ave, Surrey, BC V3T 1K8)</w:t>
      </w:r>
    </w:p>
    <w:p w:rsidR="00000000" w:rsidDel="00000000" w:rsidP="00000000" w:rsidRDefault="00000000" w:rsidRPr="00000000" w14:paraId="00000015">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2160" w:right="0" w:hanging="360"/>
        <w:jc w:val="left"/>
        <w:rPr>
          <w:sz w:val="20"/>
          <w:szCs w:val="20"/>
          <w:u w:val="none"/>
        </w:rPr>
      </w:pPr>
      <w:r w:rsidDel="00000000" w:rsidR="00000000" w:rsidRPr="00000000">
        <w:rPr>
          <w:sz w:val="20"/>
          <w:szCs w:val="20"/>
          <w:rtl w:val="0"/>
        </w:rPr>
        <w:t xml:space="preserve">Thursdays from January 12th to March 9th &amp; March Break</w:t>
      </w:r>
    </w:p>
    <w:p w:rsidR="00000000" w:rsidDel="00000000" w:rsidP="00000000" w:rsidRDefault="00000000" w:rsidRPr="00000000" w14:paraId="00000016">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0" w:hanging="360"/>
        <w:jc w:val="left"/>
        <w:rPr>
          <w:sz w:val="20"/>
          <w:szCs w:val="20"/>
          <w:u w:val="none"/>
        </w:rPr>
      </w:pPr>
      <w:r w:rsidDel="00000000" w:rsidR="00000000" w:rsidRPr="00000000">
        <w:rPr>
          <w:sz w:val="20"/>
          <w:szCs w:val="20"/>
          <w:rtl w:val="0"/>
        </w:rPr>
        <w:t xml:space="preserve">William F. Davidson Elementary (15550 99a Ave, Surrey, BC V3R 9H5)</w:t>
      </w:r>
    </w:p>
    <w:p w:rsidR="00000000" w:rsidDel="00000000" w:rsidP="00000000" w:rsidRDefault="00000000" w:rsidRPr="00000000" w14:paraId="00000017">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2160" w:right="0" w:hanging="360"/>
        <w:jc w:val="left"/>
        <w:rPr>
          <w:sz w:val="20"/>
          <w:szCs w:val="20"/>
          <w:u w:val="none"/>
        </w:rPr>
      </w:pPr>
      <w:r w:rsidDel="00000000" w:rsidR="00000000" w:rsidRPr="00000000">
        <w:rPr>
          <w:sz w:val="20"/>
          <w:szCs w:val="20"/>
          <w:rtl w:val="0"/>
        </w:rPr>
        <w:t xml:space="preserve">Tuesdays from January 10th to March 7th &amp; March Break </w:t>
      </w:r>
    </w:p>
    <w:p w:rsidR="00000000" w:rsidDel="00000000" w:rsidP="00000000" w:rsidRDefault="00000000" w:rsidRPr="00000000" w14:paraId="00000018">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0" w:hanging="360"/>
        <w:jc w:val="left"/>
        <w:rPr>
          <w:sz w:val="20"/>
          <w:szCs w:val="20"/>
          <w:u w:val="none"/>
        </w:rPr>
      </w:pPr>
      <w:r w:rsidDel="00000000" w:rsidR="00000000" w:rsidRPr="00000000">
        <w:rPr>
          <w:sz w:val="20"/>
          <w:szCs w:val="20"/>
          <w:rtl w:val="0"/>
        </w:rPr>
        <w:t xml:space="preserve">Betty Huff Elementary (13055 Huntley Ave, Surrey, BC V3V 1V1)</w:t>
      </w:r>
    </w:p>
    <w:p w:rsidR="00000000" w:rsidDel="00000000" w:rsidP="00000000" w:rsidRDefault="00000000" w:rsidRPr="00000000" w14:paraId="00000019">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2160" w:right="0" w:hanging="360"/>
        <w:jc w:val="left"/>
        <w:rPr>
          <w:sz w:val="20"/>
          <w:szCs w:val="20"/>
          <w:u w:val="none"/>
        </w:rPr>
      </w:pPr>
      <w:r w:rsidDel="00000000" w:rsidR="00000000" w:rsidRPr="00000000">
        <w:rPr>
          <w:sz w:val="20"/>
          <w:szCs w:val="20"/>
          <w:rtl w:val="0"/>
        </w:rPr>
        <w:t xml:space="preserve">Mondays from January 9th to March 6th &amp; March Break </w:t>
      </w: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276" w:lineRule="auto"/>
        <w:ind w:left="720" w:right="0" w:hanging="360"/>
        <w:jc w:val="left"/>
        <w:rPr>
          <w:sz w:val="20"/>
          <w:szCs w:val="20"/>
          <w:u w:val="no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Vacancy:</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w:t>
      </w:r>
      <w:r w:rsidDel="00000000" w:rsidR="00000000" w:rsidRPr="00000000">
        <w:rPr>
          <w:sz w:val="20"/>
          <w:szCs w:val="20"/>
          <w:rtl w:val="0"/>
        </w:rPr>
        <w:t xml:space="preserve">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positions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27587890625"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About the Position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07666015625" w:line="248.08796882629395" w:lineRule="auto"/>
        <w:ind w:left="7.20001220703125" w:right="494.296875" w:firstLine="8.199920654296875"/>
        <w:jc w:val="left"/>
        <w:rPr>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Pathway to STEAM, funded by NSERC PromoScience, is a program with a problem-based learning approach to STEAM (Science, Technology, Engineering, Art &amp; Design, Mathematics) education. It aims to empower traditionally under-represented groups in science and engineering.</w:t>
      </w:r>
      <w:r w:rsidDel="00000000" w:rsidR="00000000" w:rsidRPr="00000000">
        <w:rPr>
          <w:sz w:val="20"/>
          <w:szCs w:val="20"/>
          <w:rtl w:val="0"/>
        </w:rPr>
        <w:t xml:space="preserv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07666015625" w:line="248.08796882629395" w:lineRule="auto"/>
        <w:ind w:left="7.20001220703125" w:right="494.296875" w:firstLine="8.1999206542968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Instructors will plan and deliver high-quality STEAM weekend workshops and seasonal break camps to female/non-binary participants by creating a safe and exciting learning space. Responsibilities include, but are not limited to: </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168.0474853515625" w:line="248.0873680114746" w:lineRule="auto"/>
        <w:ind w:left="720" w:right="610.6689453125"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Preparing for lesson plans for the </w:t>
      </w:r>
      <w:r w:rsidDel="00000000" w:rsidR="00000000" w:rsidRPr="00000000">
        <w:rPr>
          <w:sz w:val="20"/>
          <w:szCs w:val="20"/>
          <w:rtl w:val="0"/>
        </w:rPr>
        <w:t xml:space="preserve">weekday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workshops and the seasonal break camps using the program curriculum provided; </w:t>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8.0873680114746" w:lineRule="auto"/>
        <w:ind w:left="720" w:right="730.2685546875"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Preparing a daily schedule of activities and necessary program materials for</w:t>
      </w:r>
      <w:r w:rsidDel="00000000" w:rsidR="00000000" w:rsidRPr="00000000">
        <w:rPr>
          <w:sz w:val="20"/>
          <w:szCs w:val="20"/>
          <w:rtl w:val="0"/>
        </w:rPr>
        <w:t xml:space="preserve"> each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session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8.0873680114746" w:lineRule="auto"/>
        <w:ind w:left="720" w:right="730.2685546875"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Creating an engaging and inclusive learning environment for all students and maximizing their program experience; </w:t>
      </w:r>
    </w:p>
    <w:p w:rsidR="00000000" w:rsidDel="00000000" w:rsidP="00000000" w:rsidRDefault="00000000" w:rsidRPr="00000000" w14:paraId="0000002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8.0891990661621" w:lineRule="auto"/>
        <w:ind w:left="720" w:right="997.92724609375"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Working collaboratively with co-instructors, </w:t>
      </w:r>
      <w:r w:rsidDel="00000000" w:rsidR="00000000" w:rsidRPr="00000000">
        <w:rPr>
          <w:sz w:val="20"/>
          <w:szCs w:val="20"/>
          <w:rtl w:val="0"/>
        </w:rPr>
        <w:t xml:space="preserve">Surrey School District Community Schools Partnership staff,</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supervisors to deliver an effective program; </w:t>
      </w:r>
    </w:p>
    <w:p w:rsidR="00000000" w:rsidDel="00000000" w:rsidP="00000000" w:rsidRDefault="00000000" w:rsidRPr="00000000" w14:paraId="0000002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Distributing program assessment tools and collecting data; </w:t>
      </w:r>
    </w:p>
    <w:p w:rsidR="00000000" w:rsidDel="00000000" w:rsidP="00000000" w:rsidRDefault="00000000" w:rsidRPr="00000000" w14:paraId="0000002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8.08676719665527" w:lineRule="auto"/>
        <w:ind w:left="720" w:right="440.3271484375"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Working and acting in accordance with the organization’s code of conduct to accurately reflect the values of SFU; </w:t>
      </w:r>
    </w:p>
    <w:p w:rsidR="00000000" w:rsidDel="00000000" w:rsidP="00000000" w:rsidRDefault="00000000" w:rsidRPr="00000000" w14:paraId="0000002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48.0891990661621" w:lineRule="auto"/>
        <w:ind w:left="720" w:right="-75"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all tasks </w:t>
      </w:r>
      <w:r w:rsidDel="00000000" w:rsidR="00000000" w:rsidRPr="00000000">
        <w:rPr>
          <w:sz w:val="20"/>
          <w:szCs w:val="20"/>
          <w:rtl w:val="0"/>
        </w:rPr>
        <w:t xml:space="preserve">set by the supervisor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completed accurately in a timely manner by the deadline. </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0438232421875"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About the Curriculum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07879638671875" w:line="264.3717384338379" w:lineRule="auto"/>
        <w:ind w:left="3.600006103515625" w:right="557.437744140625" w:firstLine="1.000061035156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program curriculum is designed to be interactive, inclusive and caters to various learning styles. The program will allow participants to explore STEAM concepts first-hand and develop an understanding of the interconnected nature of STEAM. The participants will use the Engineering Design Process (EDP) to create innovative solutions to everyday problems while developing effective communication skills and directly applying their learning.</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02027416229248" w:lineRule="auto"/>
        <w:ind w:left="4.600067138671875" w:right="0" w:firstLine="25.399932861328125"/>
        <w:jc w:val="left"/>
        <w:rPr>
          <w:sz w:val="20"/>
          <w:szCs w:val="20"/>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02027416229248" w:lineRule="auto"/>
        <w:ind w:left="4.600067138671875" w:right="0" w:firstLine="25.3999328613281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first </w:t>
      </w:r>
      <w:r w:rsidDel="00000000" w:rsidR="00000000" w:rsidRPr="00000000">
        <w:rPr>
          <w:sz w:val="20"/>
          <w:szCs w:val="20"/>
          <w:rtl w:val="0"/>
        </w:rPr>
        <w:t xml:space="preserve">8</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weeks of the program will be introductory where participants will learn about earth sciences, sustainability, climate change, and engineering concepts. The camp sessions will continue to have the participants use EDP while exploring body systems and biomedical engineering. Throughout the whole program, the curriculum provides examples of successful engineers that the participants can relate to, with the objective of dispelling stereotypes related to STEAM.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07763671875" w:line="240" w:lineRule="auto"/>
        <w:ind w:left="2.4000549316406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we are looking for </w:t>
      </w:r>
    </w:p>
    <w:p w:rsidR="00000000" w:rsidDel="00000000" w:rsidP="00000000" w:rsidRDefault="00000000" w:rsidRPr="00000000" w14:paraId="0000002A">
      <w:pPr>
        <w:numPr>
          <w:ilvl w:val="0"/>
          <w:numId w:val="4"/>
        </w:numPr>
        <w:spacing w:after="0" w:afterAutospacing="0" w:before="240" w:lineRule="auto"/>
        <w:ind w:left="720" w:hanging="360"/>
        <w:rPr>
          <w:sz w:val="20"/>
          <w:szCs w:val="20"/>
        </w:rPr>
      </w:pPr>
      <w:r w:rsidDel="00000000" w:rsidR="00000000" w:rsidRPr="00000000">
        <w:rPr>
          <w:sz w:val="20"/>
          <w:szCs w:val="20"/>
          <w:rtl w:val="0"/>
        </w:rPr>
        <w:t xml:space="preserve">Grade 11 or 12 students who demonstrate a strong understanding of STEAM subjects.</w:t>
      </w:r>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line="264.3717384338379" w:lineRule="auto"/>
        <w:ind w:left="720" w:right="459.083251953125"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Minimum 1 year of experience working with a large group of children and youth in an education or recreation setting. </w:t>
      </w:r>
    </w:p>
    <w:p w:rsidR="00000000" w:rsidDel="00000000" w:rsidP="00000000" w:rsidRDefault="00000000" w:rsidRPr="00000000" w14:paraId="0000002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Strong classroom and behaviour management skills. </w:t>
      </w:r>
    </w:p>
    <w:p w:rsidR="00000000" w:rsidDel="00000000" w:rsidP="00000000" w:rsidRDefault="00000000" w:rsidRPr="00000000" w14:paraId="0000002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Excellent facilitation skills. </w:t>
      </w:r>
    </w:p>
    <w:p w:rsidR="00000000" w:rsidDel="00000000" w:rsidP="00000000" w:rsidRDefault="00000000" w:rsidRPr="00000000" w14:paraId="0000002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64.3717384338379" w:lineRule="auto"/>
        <w:ind w:left="720" w:right="844.859619140625"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Possess current Standard First Aid and CPR-C certification or willing to obtain one before the start date. </w:t>
      </w:r>
    </w:p>
    <w:p w:rsidR="00000000" w:rsidDel="00000000" w:rsidP="00000000" w:rsidRDefault="00000000" w:rsidRPr="00000000" w14:paraId="0000002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64.37113761901855" w:lineRule="auto"/>
        <w:ind w:left="720" w:right="530.341796875"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Successful candidates will be required to provide a Criminal Record Check prior to the start date.</w:t>
      </w:r>
      <w:r w:rsidDel="00000000" w:rsidR="00000000" w:rsidRPr="00000000">
        <w:rPr>
          <w:rtl w:val="0"/>
        </w:rPr>
      </w:r>
    </w:p>
    <w:p w:rsidR="00000000" w:rsidDel="00000000" w:rsidP="00000000" w:rsidRDefault="00000000" w:rsidRPr="00000000" w14:paraId="0000003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64.37113761901855" w:lineRule="auto"/>
        <w:ind w:left="720" w:right="530.341796875"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Excellent communication skills. </w:t>
      </w:r>
    </w:p>
    <w:p w:rsidR="00000000" w:rsidDel="00000000" w:rsidP="00000000" w:rsidRDefault="00000000" w:rsidRPr="00000000" w14:paraId="0000003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Excellent team player. </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0772705078125" w:line="240" w:lineRule="auto"/>
        <w:ind w:left="4.600067138671875"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To apply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07666015625" w:line="264.3717384338379" w:lineRule="auto"/>
        <w:ind w:left="8.2000732421875" w:right="949.47021484375" w:firstLine="7.199859619140625"/>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submit your application </w:t>
      </w:r>
      <w:hyperlink r:id="rId6">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here</w:t>
        </w:r>
      </w:hyperlink>
      <w:r w:rsidDel="00000000" w:rsidR="00000000" w:rsidRPr="00000000">
        <w:rPr>
          <w:rFonts w:ascii="Arial" w:cs="Arial" w:eastAsia="Arial" w:hAnsi="Arial"/>
          <w:b w:val="0"/>
          <w:i w:val="0"/>
          <w:smallCaps w:val="0"/>
          <w:strike w:val="0"/>
          <w:color w:val="1155cc"/>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by </w:t>
      </w:r>
      <w:r w:rsidDel="00000000" w:rsidR="00000000" w:rsidRPr="00000000">
        <w:rPr>
          <w:b w:val="1"/>
          <w:sz w:val="20"/>
          <w:szCs w:val="20"/>
          <w:rtl w:val="0"/>
        </w:rPr>
        <w:t xml:space="preserve">December 4th</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2022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We encourage you to apply early as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interviews will be conducted on a rolling basis; thus this position may be filled before the deadline.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00927734375" w:line="240" w:lineRule="auto"/>
        <w:ind w:left="13.139953613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single"/>
          <w:shd w:fill="auto" w:val="clear"/>
          <w:vertAlign w:val="baseline"/>
          <w:rtl w:val="0"/>
        </w:rPr>
        <w:t xml:space="preserve">Background</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00927734375" w:line="240" w:lineRule="auto"/>
        <w:ind w:left="13.13995361328125" w:right="0" w:firstLine="0"/>
        <w:jc w:val="left"/>
        <w:rPr>
          <w:sz w:val="4"/>
          <w:szCs w:val="4"/>
        </w:rPr>
      </w:pPr>
      <w:r w:rsidDel="00000000" w:rsidR="00000000" w:rsidRPr="00000000">
        <w:rPr>
          <w:rtl w:val="0"/>
        </w:rPr>
      </w:r>
    </w:p>
    <w:p w:rsidR="00000000" w:rsidDel="00000000" w:rsidP="00000000" w:rsidRDefault="00000000" w:rsidRPr="00000000" w14:paraId="00000036">
      <w:pPr>
        <w:spacing w:after="47" w:line="268" w:lineRule="auto"/>
        <w:ind w:left="-5" w:right="32" w:firstLine="360"/>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SFU Applied Sciences Outreach (with Science AL!VE) respectfully acknowledges the xʷməθkʷəy̓ əm (Musqueam),</w:t>
      </w:r>
      <w:r w:rsidDel="00000000" w:rsidR="00000000" w:rsidRPr="00000000">
        <w:rPr>
          <w:sz w:val="20"/>
          <w:szCs w:val="20"/>
          <w:rtl w:val="0"/>
        </w:rPr>
        <w:t xml:space="preserve"> </w:t>
      </w:r>
      <w:r w:rsidDel="00000000" w:rsidR="00000000" w:rsidRPr="00000000">
        <w:rPr>
          <w:sz w:val="18"/>
          <w:szCs w:val="18"/>
          <w:rtl w:val="0"/>
        </w:rPr>
        <w:t xml:space="preserve">Sḵwx̱ wú7mesh Úxwumixw (Squamish), səl̓ ilw̓ ətaʔɬ (Tsleil-Waututh), q̓ íc̓ əy̓ (Katzie), kʷikʷəƛ̓ əm (Kwikwetlem), Qayqayt, Kwantlen, Semiahmoo and Tsawwassen peoples on whose unceded traditional territories our three campuses reside.</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9901123046875" w:line="264.3731117248535" w:lineRule="auto"/>
        <w:ind w:left="0" w:right="847.685546875" w:firstLine="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SFU Faculty of Applied Sciences Outreach (with Science AL!VE) strives to engage youth in hands-on STEAM (Science, Technology, Engineering, Art &amp; Design, Mathematics) programs to build measurable skills and improve self-confidence.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68994140625" w:line="264.3713092803955" w:lineRule="auto"/>
        <w:ind w:left="0" w:right="627.3388671875" w:firstLine="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Aligned with the SFU Faculty of Applied Sciences’ mandate, we aim to dispel stereotypes in the field of science and engineering and work towards achieving diversity and inclusion. We work to empower those traditionally under-represented groups in STEAM by developing barrier-free programs for girls, youth who experience barriers, and Indigenous communities.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68994140625" w:line="264.3713092803955" w:lineRule="auto"/>
        <w:ind w:left="0" w:right="627.3388671875" w:firstLine="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SFU Applied Sciences Outreach (with Science AL!VE) is guided by SFU's Equitable Employment policy: The goal of employment equity at Simon Fraser University is to ensure that no individual is denied access to employment opportunities for reasons unrelated to ability or qualifications, such as gender or race. Consistent with this principle, the University will advance the interests of underrepresented members of the workforce, specifically Indigenous people, persons with disabilities, visible minorities, and women (the designated groups); ensure that equal opportunity is afforded to all who seek employment at the university, and treat equitably all employees.</w:t>
      </w:r>
    </w:p>
    <w:sectPr>
      <w:headerReference r:id="rId7" w:type="default"/>
      <w:pgSz w:h="15840" w:w="12240" w:orient="portrait"/>
      <w:pgMar w:bottom="1802.178955078125" w:top="750" w:left="1440" w:right="9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widowControl w:val="0"/>
      <w:spacing w:line="211.88572883605957" w:lineRule="auto"/>
      <w:ind w:left="209.34112548828125" w:hanging="179.34112548828125"/>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38100</wp:posOffset>
          </wp:positionH>
          <wp:positionV relativeFrom="paragraph">
            <wp:posOffset>19050</wp:posOffset>
          </wp:positionV>
          <wp:extent cx="1590675" cy="447675"/>
          <wp:effectExtent b="0" l="0" r="0" t="0"/>
          <wp:wrapSquare wrapText="bothSides" distB="19050" distT="19050" distL="19050" distR="1905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590675" cy="447675"/>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4676775</wp:posOffset>
          </wp:positionH>
          <wp:positionV relativeFrom="paragraph">
            <wp:posOffset>-47624</wp:posOffset>
          </wp:positionV>
          <wp:extent cx="2166274" cy="757238"/>
          <wp:effectExtent b="0" l="0" r="0" t="0"/>
          <wp:wrapSquare wrapText="bothSides" distB="19050" distT="19050" distL="19050" distR="19050"/>
          <wp:docPr id="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166274" cy="7572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oursys.sfu.ca/forms/apsc-sfu-applied-sciences-outreach-hiring-sd36-win/"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